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2A9A" w14:textId="77777777" w:rsidR="00932FA6" w:rsidRPr="00932FA6" w:rsidRDefault="00932FA6" w:rsidP="00932FA6">
      <w:pPr>
        <w:pStyle w:val="a4"/>
        <w:spacing w:before="0" w:beforeAutospacing="0" w:after="0" w:afterAutospacing="0"/>
        <w:jc w:val="center"/>
        <w:rPr>
          <w:sz w:val="28"/>
          <w:szCs w:val="28"/>
        </w:rPr>
      </w:pPr>
      <w:r>
        <w:rPr>
          <w:b/>
          <w:bCs/>
          <w:sz w:val="32"/>
          <w:szCs w:val="32"/>
          <w:lang w:val="ru-RU"/>
        </w:rPr>
        <w:t xml:space="preserve">Урок № </w:t>
      </w:r>
      <w:r w:rsidRPr="00932FA6">
        <w:rPr>
          <w:b/>
          <w:bCs/>
          <w:sz w:val="28"/>
          <w:szCs w:val="28"/>
          <w:lang w:val="ru-RU"/>
        </w:rPr>
        <w:t>7</w:t>
      </w:r>
      <w:r w:rsidRPr="00932FA6">
        <w:rPr>
          <w:sz w:val="28"/>
          <w:szCs w:val="28"/>
          <w:lang w:val="ru-RU"/>
        </w:rPr>
        <w:t xml:space="preserve"> «</w:t>
      </w:r>
      <w:r w:rsidRPr="00932FA6">
        <w:rPr>
          <w:color w:val="000000"/>
          <w:sz w:val="28"/>
          <w:szCs w:val="28"/>
        </w:rPr>
        <w:t>Англія. Ренесанс в Англії. Здобутки й представники.</w:t>
      </w:r>
    </w:p>
    <w:p w14:paraId="49F837C4" w14:textId="5772FBD6" w:rsidR="00932FA6" w:rsidRPr="00932FA6" w:rsidRDefault="00932FA6" w:rsidP="00932FA6">
      <w:pPr>
        <w:pStyle w:val="a4"/>
        <w:spacing w:before="0" w:beforeAutospacing="0" w:after="0" w:afterAutospacing="0"/>
        <w:jc w:val="center"/>
        <w:rPr>
          <w:sz w:val="28"/>
          <w:szCs w:val="28"/>
        </w:rPr>
      </w:pPr>
      <w:r w:rsidRPr="00932FA6">
        <w:rPr>
          <w:color w:val="000000"/>
          <w:sz w:val="28"/>
          <w:szCs w:val="28"/>
        </w:rPr>
        <w:t>Вільям Шекспір</w:t>
      </w:r>
      <w:r>
        <w:rPr>
          <w:color w:val="000000"/>
          <w:sz w:val="32"/>
          <w:szCs w:val="32"/>
          <w:lang w:val="ru-RU"/>
        </w:rPr>
        <w:t>»</w:t>
      </w:r>
      <w:r>
        <w:rPr>
          <w:color w:val="000000"/>
          <w:sz w:val="32"/>
          <w:szCs w:val="32"/>
          <w:lang w:val="ru-RU"/>
        </w:rPr>
        <w:t>.</w:t>
      </w:r>
    </w:p>
    <w:p w14:paraId="6FF22343" w14:textId="4388856A" w:rsidR="00932FA6" w:rsidRDefault="00932FA6" w:rsidP="00932FA6">
      <w:pPr>
        <w:rPr>
          <w:rFonts w:cs="Times New Roman"/>
          <w:b/>
          <w:bCs/>
          <w:sz w:val="24"/>
          <w:szCs w:val="24"/>
        </w:rPr>
      </w:pPr>
      <w:r w:rsidRPr="00D03C96">
        <w:rPr>
          <w:rFonts w:cs="Times New Roman"/>
          <w:b/>
          <w:bCs/>
          <w:sz w:val="24"/>
          <w:szCs w:val="24"/>
        </w:rPr>
        <w:t>Ознайомитись зі змістом конспекту. Виконайте завдання.</w:t>
      </w:r>
    </w:p>
    <w:p w14:paraId="67730C98" w14:textId="43B7224C" w:rsidR="00B7273F" w:rsidRDefault="00B7273F" w:rsidP="00932FA6">
      <w:pPr>
        <w:rPr>
          <w:rFonts w:cs="Times New Roman"/>
          <w:b/>
          <w:bCs/>
          <w:sz w:val="24"/>
          <w:szCs w:val="24"/>
        </w:rPr>
      </w:pPr>
    </w:p>
    <w:p w14:paraId="4939E44F"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Сьогодні ми продовжуємо вивчати епоху Ренесансу ,а сама епоха Ренесансу в Англії.</w:t>
      </w:r>
    </w:p>
    <w:p w14:paraId="4CF899AB"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 xml:space="preserve">На специфіку гуманістичної англійського Відродження вплинули бурхливі історичні події : </w:t>
      </w:r>
    </w:p>
    <w:p w14:paraId="782C0F55" w14:textId="58E42899" w:rsidR="00B7273F" w:rsidRPr="00B7273F" w:rsidRDefault="00B7273F" w:rsidP="00601C20">
      <w:pPr>
        <w:numPr>
          <w:ilvl w:val="0"/>
          <w:numId w:val="1"/>
        </w:numPr>
        <w:spacing w:line="240" w:lineRule="auto"/>
        <w:jc w:val="left"/>
        <w:rPr>
          <w:rFonts w:eastAsia="Times New Roman" w:cs="Times New Roman"/>
          <w:iCs/>
          <w:sz w:val="24"/>
          <w:szCs w:val="24"/>
          <w:lang w:eastAsia="ru-RU"/>
        </w:rPr>
      </w:pPr>
      <w:r w:rsidRPr="00B7273F">
        <w:rPr>
          <w:rFonts w:eastAsia="Times New Roman" w:cs="Times New Roman"/>
          <w:iCs/>
          <w:sz w:val="24"/>
          <w:szCs w:val="24"/>
          <w:lang w:eastAsia="ru-RU"/>
        </w:rPr>
        <w:t>Столітня Війна (1337</w:t>
      </w:r>
      <w:r w:rsidR="00601C20">
        <w:rPr>
          <w:rFonts w:eastAsia="Times New Roman" w:cs="Times New Roman"/>
          <w:iCs/>
          <w:sz w:val="24"/>
          <w:szCs w:val="24"/>
          <w:lang w:eastAsia="ru-RU"/>
        </w:rPr>
        <w:t xml:space="preserve"> </w:t>
      </w:r>
      <w:r w:rsidRPr="00B7273F">
        <w:rPr>
          <w:rFonts w:eastAsia="Times New Roman" w:cs="Times New Roman"/>
          <w:iCs/>
          <w:sz w:val="24"/>
          <w:szCs w:val="24"/>
          <w:lang w:eastAsia="ru-RU"/>
        </w:rPr>
        <w:t>-</w:t>
      </w:r>
      <w:r w:rsidR="00601C20">
        <w:rPr>
          <w:rFonts w:eastAsia="Times New Roman" w:cs="Times New Roman"/>
          <w:iCs/>
          <w:sz w:val="24"/>
          <w:szCs w:val="24"/>
          <w:lang w:eastAsia="ru-RU"/>
        </w:rPr>
        <w:t xml:space="preserve"> </w:t>
      </w:r>
      <w:r w:rsidRPr="00B7273F">
        <w:rPr>
          <w:rFonts w:eastAsia="Times New Roman" w:cs="Times New Roman"/>
          <w:iCs/>
          <w:sz w:val="24"/>
          <w:szCs w:val="24"/>
          <w:lang w:eastAsia="ru-RU"/>
        </w:rPr>
        <w:t>1453)</w:t>
      </w:r>
    </w:p>
    <w:p w14:paraId="4D552464" w14:textId="5F03695B" w:rsidR="00B7273F" w:rsidRPr="00B7273F" w:rsidRDefault="00B7273F" w:rsidP="00601C20">
      <w:pPr>
        <w:numPr>
          <w:ilvl w:val="0"/>
          <w:numId w:val="1"/>
        </w:numPr>
        <w:spacing w:line="240" w:lineRule="auto"/>
        <w:jc w:val="left"/>
        <w:rPr>
          <w:rFonts w:eastAsia="Times New Roman" w:cs="Times New Roman"/>
          <w:iCs/>
          <w:sz w:val="24"/>
          <w:szCs w:val="24"/>
          <w:lang w:eastAsia="ru-RU"/>
        </w:rPr>
      </w:pPr>
      <w:r w:rsidRPr="00B7273F">
        <w:rPr>
          <w:rFonts w:eastAsia="Times New Roman" w:cs="Times New Roman"/>
          <w:iCs/>
          <w:sz w:val="24"/>
          <w:szCs w:val="24"/>
          <w:lang w:eastAsia="ru-RU"/>
        </w:rPr>
        <w:t>Війна Червоної і Білої троянди</w:t>
      </w:r>
      <w:r w:rsidR="00601C20">
        <w:rPr>
          <w:rFonts w:eastAsia="Times New Roman" w:cs="Times New Roman"/>
          <w:iCs/>
          <w:sz w:val="24"/>
          <w:szCs w:val="24"/>
          <w:lang w:eastAsia="ru-RU"/>
        </w:rPr>
        <w:t xml:space="preserve"> </w:t>
      </w:r>
      <w:r w:rsidRPr="00B7273F">
        <w:rPr>
          <w:rFonts w:eastAsia="Times New Roman" w:cs="Times New Roman"/>
          <w:iCs/>
          <w:sz w:val="24"/>
          <w:szCs w:val="24"/>
          <w:lang w:eastAsia="ru-RU"/>
        </w:rPr>
        <w:t>(1455</w:t>
      </w:r>
      <w:r w:rsidR="00601C20">
        <w:rPr>
          <w:rFonts w:eastAsia="Times New Roman" w:cs="Times New Roman"/>
          <w:iCs/>
          <w:sz w:val="24"/>
          <w:szCs w:val="24"/>
          <w:lang w:eastAsia="ru-RU"/>
        </w:rPr>
        <w:t xml:space="preserve"> </w:t>
      </w:r>
      <w:r w:rsidRPr="00B7273F">
        <w:rPr>
          <w:rFonts w:eastAsia="Times New Roman" w:cs="Times New Roman"/>
          <w:iCs/>
          <w:sz w:val="24"/>
          <w:szCs w:val="24"/>
          <w:lang w:eastAsia="ru-RU"/>
        </w:rPr>
        <w:t>-</w:t>
      </w:r>
      <w:r w:rsidR="00601C20">
        <w:rPr>
          <w:rFonts w:eastAsia="Times New Roman" w:cs="Times New Roman"/>
          <w:iCs/>
          <w:sz w:val="24"/>
          <w:szCs w:val="24"/>
          <w:lang w:eastAsia="ru-RU"/>
        </w:rPr>
        <w:t xml:space="preserve"> </w:t>
      </w:r>
      <w:r w:rsidRPr="00B7273F">
        <w:rPr>
          <w:rFonts w:eastAsia="Times New Roman" w:cs="Times New Roman"/>
          <w:iCs/>
          <w:sz w:val="24"/>
          <w:szCs w:val="24"/>
          <w:lang w:eastAsia="ru-RU"/>
        </w:rPr>
        <w:t>1485)</w:t>
      </w:r>
    </w:p>
    <w:p w14:paraId="5661FB8D" w14:textId="77777777" w:rsidR="00B7273F" w:rsidRPr="00B7273F" w:rsidRDefault="00B7273F" w:rsidP="00601C20">
      <w:pPr>
        <w:numPr>
          <w:ilvl w:val="0"/>
          <w:numId w:val="1"/>
        </w:numPr>
        <w:spacing w:line="240" w:lineRule="auto"/>
        <w:jc w:val="left"/>
        <w:rPr>
          <w:rFonts w:eastAsia="Times New Roman" w:cs="Times New Roman"/>
          <w:iCs/>
          <w:sz w:val="24"/>
          <w:szCs w:val="24"/>
          <w:lang w:eastAsia="ru-RU"/>
        </w:rPr>
      </w:pPr>
      <w:r w:rsidRPr="00B7273F">
        <w:rPr>
          <w:rFonts w:eastAsia="Times New Roman" w:cs="Times New Roman"/>
          <w:iCs/>
          <w:sz w:val="24"/>
          <w:szCs w:val="24"/>
          <w:lang w:eastAsia="ru-RU"/>
        </w:rPr>
        <w:t>Народні повстання,</w:t>
      </w:r>
    </w:p>
    <w:p w14:paraId="07FC274B" w14:textId="77777777" w:rsidR="00B7273F" w:rsidRPr="00B7273F" w:rsidRDefault="00B7273F" w:rsidP="00601C20">
      <w:pPr>
        <w:numPr>
          <w:ilvl w:val="0"/>
          <w:numId w:val="1"/>
        </w:numPr>
        <w:spacing w:line="240" w:lineRule="auto"/>
        <w:jc w:val="left"/>
        <w:rPr>
          <w:rFonts w:eastAsia="Times New Roman" w:cs="Times New Roman"/>
          <w:iCs/>
          <w:sz w:val="24"/>
          <w:szCs w:val="24"/>
          <w:lang w:eastAsia="ru-RU"/>
        </w:rPr>
      </w:pPr>
      <w:r w:rsidRPr="00B7273F">
        <w:rPr>
          <w:rFonts w:eastAsia="Times New Roman" w:cs="Times New Roman"/>
          <w:iCs/>
          <w:sz w:val="24"/>
          <w:szCs w:val="24"/>
          <w:lang w:eastAsia="ru-RU"/>
        </w:rPr>
        <w:t>Реформація.</w:t>
      </w:r>
    </w:p>
    <w:p w14:paraId="6F7C1E44"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Розвиток англійської літератури в той час був уповільнений через те, що середні віки після норманського нашестя офіційною мовою в Англії стала французька, а народ розмовляв і творив англосаксонськими діалектами.</w:t>
      </w:r>
    </w:p>
    <w:p w14:paraId="07A2157C" w14:textId="20EDBAB3"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 xml:space="preserve">Родоначальником англійського Ренесансу вважають письменника </w:t>
      </w:r>
      <w:proofErr w:type="spellStart"/>
      <w:r w:rsidRPr="00B7273F">
        <w:rPr>
          <w:rFonts w:eastAsia="Times New Roman" w:cs="Times New Roman"/>
          <w:iCs/>
          <w:sz w:val="24"/>
          <w:szCs w:val="24"/>
          <w:lang w:eastAsia="ru-RU"/>
        </w:rPr>
        <w:t>Джефрі</w:t>
      </w:r>
      <w:proofErr w:type="spellEnd"/>
      <w:r w:rsidRPr="00B7273F">
        <w:rPr>
          <w:rFonts w:eastAsia="Times New Roman" w:cs="Times New Roman"/>
          <w:iCs/>
          <w:sz w:val="24"/>
          <w:szCs w:val="24"/>
          <w:lang w:eastAsia="ru-RU"/>
        </w:rPr>
        <w:t xml:space="preserve"> Чосера( приблизно 1340-1400). Як і в творчості Данте, у його літературній спадщині були використанні середньовічні традиції, але водночас формувалося й нове ренесансне бачення. Увага й співчуття до людини, детальне розкриття її внутрішнього світу у творчості </w:t>
      </w:r>
      <w:proofErr w:type="spellStart"/>
      <w:r w:rsidRPr="00B7273F">
        <w:rPr>
          <w:rFonts w:eastAsia="Times New Roman" w:cs="Times New Roman"/>
          <w:iCs/>
          <w:sz w:val="24"/>
          <w:szCs w:val="24"/>
          <w:lang w:eastAsia="ru-RU"/>
        </w:rPr>
        <w:t>Дж</w:t>
      </w:r>
      <w:proofErr w:type="spellEnd"/>
      <w:r w:rsidRPr="00B7273F">
        <w:rPr>
          <w:rFonts w:eastAsia="Times New Roman" w:cs="Times New Roman"/>
          <w:iCs/>
          <w:sz w:val="24"/>
          <w:szCs w:val="24"/>
          <w:lang w:eastAsia="ru-RU"/>
        </w:rPr>
        <w:t>.</w:t>
      </w:r>
      <w:r w:rsidR="00601C20">
        <w:rPr>
          <w:rFonts w:eastAsia="Times New Roman" w:cs="Times New Roman"/>
          <w:iCs/>
          <w:sz w:val="24"/>
          <w:szCs w:val="24"/>
          <w:lang w:eastAsia="ru-RU"/>
        </w:rPr>
        <w:t xml:space="preserve"> </w:t>
      </w:r>
      <w:proofErr w:type="spellStart"/>
      <w:r w:rsidRPr="00B7273F">
        <w:rPr>
          <w:rFonts w:eastAsia="Times New Roman" w:cs="Times New Roman"/>
          <w:iCs/>
          <w:sz w:val="24"/>
          <w:szCs w:val="24"/>
          <w:lang w:eastAsia="ru-RU"/>
        </w:rPr>
        <w:t>Джосера</w:t>
      </w:r>
      <w:proofErr w:type="spellEnd"/>
      <w:r w:rsidRPr="00B7273F">
        <w:rPr>
          <w:rFonts w:eastAsia="Times New Roman" w:cs="Times New Roman"/>
          <w:iCs/>
          <w:sz w:val="24"/>
          <w:szCs w:val="24"/>
          <w:lang w:eastAsia="ru-RU"/>
        </w:rPr>
        <w:t xml:space="preserve"> засвідчили перехід літератури Англії до Нового часу.</w:t>
      </w:r>
    </w:p>
    <w:p w14:paraId="701EF668"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 xml:space="preserve">Порівняно з італійським </w:t>
      </w:r>
      <w:proofErr w:type="spellStart"/>
      <w:r w:rsidRPr="00B7273F">
        <w:rPr>
          <w:rFonts w:eastAsia="Times New Roman" w:cs="Times New Roman"/>
          <w:iCs/>
          <w:sz w:val="24"/>
          <w:szCs w:val="24"/>
          <w:lang w:eastAsia="ru-RU"/>
        </w:rPr>
        <w:t>виникло</w:t>
      </w:r>
      <w:proofErr w:type="spellEnd"/>
      <w:r w:rsidRPr="00B7273F">
        <w:rPr>
          <w:rFonts w:eastAsia="Times New Roman" w:cs="Times New Roman"/>
          <w:iCs/>
          <w:sz w:val="24"/>
          <w:szCs w:val="24"/>
          <w:lang w:eastAsia="ru-RU"/>
        </w:rPr>
        <w:t xml:space="preserve"> пізніше і було коротшим. Дослідники виокремлюють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29"/>
      </w:tblGrid>
      <w:tr w:rsidR="00B7273F" w:rsidRPr="00B7273F" w14:paraId="25F61DE9" w14:textId="77777777" w:rsidTr="00B61388">
        <w:trPr>
          <w:trHeight w:val="549"/>
        </w:trPr>
        <w:tc>
          <w:tcPr>
            <w:tcW w:w="3510" w:type="dxa"/>
            <w:shd w:val="clear" w:color="auto" w:fill="auto"/>
          </w:tcPr>
          <w:p w14:paraId="6EDFF51B"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Раннє Відродження  </w:t>
            </w:r>
          </w:p>
        </w:tc>
        <w:tc>
          <w:tcPr>
            <w:tcW w:w="5929" w:type="dxa"/>
            <w:shd w:val="clear" w:color="auto" w:fill="auto"/>
          </w:tcPr>
          <w:p w14:paraId="20CAFA6E"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 (кінець XV — перша половина XVI століття) </w:t>
            </w:r>
          </w:p>
        </w:tc>
      </w:tr>
      <w:tr w:rsidR="00B7273F" w:rsidRPr="00B7273F" w14:paraId="19B1CFEB" w14:textId="77777777" w:rsidTr="00B61388">
        <w:trPr>
          <w:trHeight w:val="399"/>
        </w:trPr>
        <w:tc>
          <w:tcPr>
            <w:tcW w:w="3510" w:type="dxa"/>
            <w:shd w:val="clear" w:color="auto" w:fill="auto"/>
          </w:tcPr>
          <w:p w14:paraId="6DE64637"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Зріле Відродження </w:t>
            </w:r>
          </w:p>
        </w:tc>
        <w:tc>
          <w:tcPr>
            <w:tcW w:w="5929" w:type="dxa"/>
            <w:shd w:val="clear" w:color="auto" w:fill="auto"/>
          </w:tcPr>
          <w:p w14:paraId="36208C44"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 (друга половина XVI століття) </w:t>
            </w:r>
          </w:p>
        </w:tc>
      </w:tr>
      <w:tr w:rsidR="00B7273F" w:rsidRPr="00B7273F" w14:paraId="774DB714" w14:textId="77777777" w:rsidTr="00B61388">
        <w:trPr>
          <w:trHeight w:val="416"/>
        </w:trPr>
        <w:tc>
          <w:tcPr>
            <w:tcW w:w="3510" w:type="dxa"/>
            <w:shd w:val="clear" w:color="auto" w:fill="auto"/>
          </w:tcPr>
          <w:p w14:paraId="55821B39"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Пізнє Відродження </w:t>
            </w:r>
          </w:p>
        </w:tc>
        <w:tc>
          <w:tcPr>
            <w:tcW w:w="5929" w:type="dxa"/>
            <w:shd w:val="clear" w:color="auto" w:fill="auto"/>
          </w:tcPr>
          <w:p w14:paraId="7B5B4407"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 (кінець XVI — початок XVII століття) </w:t>
            </w:r>
          </w:p>
        </w:tc>
      </w:tr>
    </w:tbl>
    <w:p w14:paraId="7B7561E3" w14:textId="77777777" w:rsidR="00B7273F" w:rsidRPr="00B7273F" w:rsidRDefault="00B7273F" w:rsidP="00601C20">
      <w:pPr>
        <w:spacing w:line="240" w:lineRule="auto"/>
        <w:ind w:firstLine="284"/>
        <w:jc w:val="left"/>
        <w:rPr>
          <w:rFonts w:eastAsia="Times New Roman" w:cs="Times New Roman"/>
          <w:iCs/>
          <w:sz w:val="24"/>
          <w:szCs w:val="24"/>
          <w:lang w:eastAsia="ru-RU"/>
        </w:rPr>
      </w:pPr>
    </w:p>
    <w:p w14:paraId="613949C2"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Англійське Відродження посідає особливе місце в європейській історії – глобальні зміни, пережиті англійцями у XVI столітті, в наступні сторіччя зробили цю країну економічним лідером Європи та могутньою колоніальною імперією, до складу якої входили неосяжні території.</w:t>
      </w:r>
    </w:p>
    <w:p w14:paraId="6DCF80E6"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iCs/>
          <w:color w:val="FF0000"/>
          <w:sz w:val="24"/>
          <w:szCs w:val="24"/>
          <w:lang w:eastAsia="ru-RU"/>
        </w:rPr>
        <w:t>Література Раннього англійського Відродження</w:t>
      </w:r>
      <w:r w:rsidRPr="00B7273F">
        <w:rPr>
          <w:rFonts w:eastAsia="Times New Roman" w:cs="Times New Roman"/>
          <w:iCs/>
          <w:sz w:val="24"/>
          <w:szCs w:val="24"/>
          <w:lang w:eastAsia="ru-RU"/>
        </w:rPr>
        <w:t xml:space="preserve">  Англійське Відродження розпочалося в кінці XV століття із невеликого гуртка молодих аристократів, які навчалися в Оксфордському університеті. Вони захоплено вивчали античну класику, вважали себе учнями італійських гуманістів і писали вірші, наслідуючи найкращі взірці італійської поезії (зокрема твори видатного митця </w:t>
      </w:r>
      <w:proofErr w:type="spellStart"/>
      <w:r w:rsidRPr="00B7273F">
        <w:rPr>
          <w:rFonts w:eastAsia="Times New Roman" w:cs="Times New Roman"/>
          <w:iCs/>
          <w:sz w:val="24"/>
          <w:szCs w:val="24"/>
          <w:lang w:eastAsia="ru-RU"/>
        </w:rPr>
        <w:t>Франческо</w:t>
      </w:r>
      <w:proofErr w:type="spellEnd"/>
      <w:r w:rsidRPr="00B7273F">
        <w:rPr>
          <w:rFonts w:eastAsia="Times New Roman" w:cs="Times New Roman"/>
          <w:iCs/>
          <w:sz w:val="24"/>
          <w:szCs w:val="24"/>
          <w:lang w:eastAsia="ru-RU"/>
        </w:rPr>
        <w:t xml:space="preserve"> Петрарки).</w:t>
      </w:r>
      <w:r w:rsidRPr="00B7273F">
        <w:rPr>
          <w:rFonts w:eastAsia="Times New Roman" w:cs="Times New Roman"/>
          <w:sz w:val="24"/>
          <w:szCs w:val="24"/>
          <w:lang w:eastAsia="ru-RU"/>
        </w:rPr>
        <w:t xml:space="preserve"> </w:t>
      </w:r>
    </w:p>
    <w:p w14:paraId="4C90E733"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Англійський гуманізм розвивався повільно і в першій половині XVI століття  не мав значних літературних досягнень. Однак заслуги митців Раннього Відродження перед англійською літературою неоціненні.</w:t>
      </w:r>
    </w:p>
    <w:p w14:paraId="6E025BE0" w14:textId="77777777"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iCs/>
          <w:sz w:val="24"/>
          <w:szCs w:val="24"/>
          <w:lang w:eastAsia="ru-RU"/>
        </w:rPr>
        <w:t xml:space="preserve"> Під впливом зразків італійської та французької поезії англійські поети впорядкували англійську систему віршування (вірші попередньої доби дуже нагадували римовану прозу), перенесли на рідний ґрунт поділ віршів на катрени і терцини, а також запозичили жанр сонета, дещо змінивши спосіб його римування (так званий англійський сонет).</w:t>
      </w:r>
      <w:r w:rsidRPr="00B7273F">
        <w:rPr>
          <w:rFonts w:eastAsia="Times New Roman" w:cs="Times New Roman"/>
          <w:sz w:val="24"/>
          <w:szCs w:val="24"/>
          <w:lang w:eastAsia="ru-RU"/>
        </w:rPr>
        <w:t xml:space="preserve"> </w:t>
      </w:r>
    </w:p>
    <w:p w14:paraId="6B8BA419"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Найзначнішим літературним явищем Раннього англійського Відродження стала книга «Утопія» (1516 рік), написана латиною. Її автором був відомий вчений гуманіст, випускник Оксфордського університету Томас Мор (1478—1535 роки).</w:t>
      </w:r>
    </w:p>
    <w:p w14:paraId="67233982"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color w:val="FF0000"/>
          <w:sz w:val="24"/>
          <w:szCs w:val="24"/>
          <w:lang w:eastAsia="ru-RU"/>
        </w:rPr>
        <w:t>Література Зрілого  англійського Відродження</w:t>
      </w:r>
      <w:r w:rsidRPr="00B7273F">
        <w:rPr>
          <w:rFonts w:eastAsia="Times New Roman" w:cs="Times New Roman"/>
          <w:iCs/>
          <w:sz w:val="24"/>
          <w:szCs w:val="24"/>
          <w:lang w:eastAsia="ru-RU"/>
        </w:rPr>
        <w:t xml:space="preserve">  Вершинні твори англійської гуманістичної літератури почали з’являтися з другої половини XVI століття, більшість – за правління королеви Єлизавети I (1558—1603).</w:t>
      </w:r>
    </w:p>
    <w:p w14:paraId="4D6215C1"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 xml:space="preserve">Митці Зрілого Відродження враховували смаки не лише читачів-аристократів, а й на смаки простих людей. Водночас дешеві видання за кілька пенсів зробили книгу </w:t>
      </w:r>
      <w:r w:rsidRPr="00B7273F">
        <w:rPr>
          <w:rFonts w:eastAsia="Times New Roman" w:cs="Times New Roman"/>
          <w:iCs/>
          <w:sz w:val="24"/>
          <w:szCs w:val="24"/>
          <w:lang w:eastAsia="ru-RU"/>
        </w:rPr>
        <w:lastRenderedPageBreak/>
        <w:t xml:space="preserve">доступнішою, а літературна діяльність почала приносити авторам гарні заробітки і стала професійною. Проте поезія залишилася елітарною і не призначалася для широкого загалу. Англійська поезія, засвоївши італійські літературні жанри (передусім поему і сонет), стала вишуканою, піднесено-урочистою й орієнтувалася у виборі сюжетів та образів на античні міфологію, історію і літературу. </w:t>
      </w:r>
    </w:p>
    <w:p w14:paraId="46E96BAC"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Наприклад, дві поеми Вільяма Шекспіра мали назву «Венера і Адоніс» та «Знеславлена Лукреція».  Англійська проза цього періоду не продемонструвала значних досягнень, які б увійшли до скарбниці вершинних творів світової літератури Інакше склалася ситуація в драматургії. В Оксфордському та Кембриджському університетах у XVI столітті активно розвивалася так звана «шкільна» драма. Започаткована перекладами з античної та італійської літератур, вона орієнтувалася на суворі класичні взірці. П’єси, написані викладачами та студентами і поставлені ними ж у стінах університету, отримали назву «правильних».  «Правильні» п’єси мали успіх серед освіченої університетської публіки та при королівському дворі.</w:t>
      </w:r>
    </w:p>
    <w:p w14:paraId="03D4882B"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Водночас в Англії продовжувала існувати середньовічна народна драма, яку по всій країні представляли мандрівні групи професійних акторів. Їхній репертуар здебільшого орієнтувався на прості смаки масового глядача. П’єси, які ставили мандрівні актори, отримали назву «неправильних».</w:t>
      </w:r>
    </w:p>
    <w:p w14:paraId="0B789591"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sz w:val="24"/>
          <w:szCs w:val="24"/>
          <w:lang w:eastAsia="ru-RU"/>
        </w:rPr>
        <w:t xml:space="preserve">У 70-ті роки XVI століття відбулася важлива подія, яка радикально змінила напрям розвитку англійської національної драматургії. Цією подією стала поява у Лондоні загальнодоступних театрів. Вони були організовані колишніми мандрівними групами і мали постійне приміщення (щоправда, глядачі в них дивилися вистави стоячи). Займаючись театральною діяльністю як бізнесом, актори в загальнодоступних театрах ставили як «правильні», так і «неправильні» п’єси, щоб догодити і аристократам-театралам, і простим людям. Невдовзі виникла нагальна потреба у п’єсах, які б поєднали обидві традиції і задовольнили смаки обох категорій глядачів. На неї відгукнулася перша хвиля англійських професійних літераторів-драматургів. Усі вони були неаристократичного походження, але з університетською освітою, тому їх називали «університетські уми».  Чільне місце серед них посідав найталановитіший попередник Вільяма Шекспіра, поет, перекладач і драматург Крістофер </w:t>
      </w:r>
      <w:proofErr w:type="spellStart"/>
      <w:r w:rsidRPr="00B7273F">
        <w:rPr>
          <w:rFonts w:eastAsia="Times New Roman" w:cs="Times New Roman"/>
          <w:iCs/>
          <w:sz w:val="24"/>
          <w:szCs w:val="24"/>
          <w:lang w:eastAsia="ru-RU"/>
        </w:rPr>
        <w:t>Марло</w:t>
      </w:r>
      <w:proofErr w:type="spellEnd"/>
      <w:r w:rsidRPr="00B7273F">
        <w:rPr>
          <w:rFonts w:eastAsia="Times New Roman" w:cs="Times New Roman"/>
          <w:iCs/>
          <w:sz w:val="24"/>
          <w:szCs w:val="24"/>
          <w:lang w:eastAsia="ru-RU"/>
        </w:rPr>
        <w:t xml:space="preserve"> (1564—1593) – засновник ренесансної трагедії в Англії. Він, людина незалежної та запальної вдачі, був сином шевця з невеличкого містечка </w:t>
      </w:r>
      <w:proofErr w:type="spellStart"/>
      <w:r w:rsidRPr="00B7273F">
        <w:rPr>
          <w:rFonts w:eastAsia="Times New Roman" w:cs="Times New Roman"/>
          <w:iCs/>
          <w:sz w:val="24"/>
          <w:szCs w:val="24"/>
          <w:lang w:eastAsia="ru-RU"/>
        </w:rPr>
        <w:t>Кентербері</w:t>
      </w:r>
      <w:proofErr w:type="spellEnd"/>
      <w:r w:rsidRPr="00B7273F">
        <w:rPr>
          <w:rFonts w:eastAsia="Times New Roman" w:cs="Times New Roman"/>
          <w:iCs/>
          <w:sz w:val="24"/>
          <w:szCs w:val="24"/>
          <w:lang w:eastAsia="ru-RU"/>
        </w:rPr>
        <w:t xml:space="preserve"> і випускником Кембриджського університету.</w:t>
      </w:r>
    </w:p>
    <w:p w14:paraId="2C0E9B24" w14:textId="77777777" w:rsidR="00B7273F" w:rsidRPr="00B7273F" w:rsidRDefault="00B7273F" w:rsidP="00601C20">
      <w:pPr>
        <w:spacing w:line="240" w:lineRule="auto"/>
        <w:ind w:firstLine="284"/>
        <w:jc w:val="left"/>
        <w:rPr>
          <w:rFonts w:eastAsia="Times New Roman" w:cs="Times New Roman"/>
          <w:iCs/>
          <w:sz w:val="24"/>
          <w:szCs w:val="24"/>
          <w:lang w:eastAsia="ru-RU"/>
        </w:rPr>
      </w:pPr>
      <w:r w:rsidRPr="00B7273F">
        <w:rPr>
          <w:rFonts w:eastAsia="Times New Roman" w:cs="Times New Roman"/>
          <w:iCs/>
          <w:color w:val="FF0000"/>
          <w:sz w:val="24"/>
          <w:szCs w:val="24"/>
          <w:lang w:eastAsia="ru-RU"/>
        </w:rPr>
        <w:t>Література Пізнього англійського Відродження</w:t>
      </w:r>
      <w:r w:rsidRPr="00B7273F">
        <w:rPr>
          <w:rFonts w:eastAsia="Times New Roman" w:cs="Times New Roman"/>
          <w:iCs/>
          <w:sz w:val="24"/>
          <w:szCs w:val="24"/>
          <w:lang w:eastAsia="ru-RU"/>
        </w:rPr>
        <w:t xml:space="preserve">  Пізнє англійське Відродження, як і Пізнє Відродження в інших європейських країнах, було пов’язане з кризою гуманістичних ідей, зокрема із сумнівами у вродженій доброчесності людини та зневірою у можливостях окремої особистості змінити світ на краще. Кризові явища в англійській літературі знайшли своє відображення у творчості багатьох авторів.</w:t>
      </w:r>
    </w:p>
    <w:p w14:paraId="47628826" w14:textId="77777777" w:rsidR="00B7273F" w:rsidRPr="00B7273F" w:rsidRDefault="00B7273F" w:rsidP="00601C20">
      <w:pPr>
        <w:spacing w:line="240" w:lineRule="auto"/>
        <w:ind w:firstLine="0"/>
        <w:jc w:val="left"/>
        <w:rPr>
          <w:rFonts w:eastAsia="Times New Roman" w:cs="Times New Roman"/>
          <w:iCs/>
          <w:sz w:val="24"/>
          <w:szCs w:val="24"/>
          <w:lang w:eastAsia="ru-RU"/>
        </w:rPr>
      </w:pPr>
    </w:p>
    <w:p w14:paraId="2A0DEC01" w14:textId="77777777" w:rsidR="00B7273F" w:rsidRPr="00B7273F" w:rsidRDefault="00B7273F" w:rsidP="00601C20">
      <w:pPr>
        <w:numPr>
          <w:ilvl w:val="0"/>
          <w:numId w:val="2"/>
        </w:numPr>
        <w:spacing w:line="240" w:lineRule="auto"/>
        <w:jc w:val="left"/>
        <w:rPr>
          <w:rFonts w:eastAsia="Times New Roman" w:cs="Times New Roman"/>
          <w:bCs/>
          <w:sz w:val="24"/>
          <w:szCs w:val="24"/>
          <w:lang w:eastAsia="ru-RU"/>
        </w:rPr>
      </w:pPr>
      <w:r w:rsidRPr="00B7273F">
        <w:rPr>
          <w:rFonts w:eastAsia="Times New Roman" w:cs="Times New Roman"/>
          <w:bCs/>
          <w:sz w:val="24"/>
          <w:szCs w:val="24"/>
          <w:lang w:eastAsia="ru-RU"/>
        </w:rPr>
        <w:t>Сьогодні ми поговоримо лише про одного письменника та про один</w:t>
      </w:r>
    </w:p>
    <w:p w14:paraId="73239FCD" w14:textId="77777777" w:rsidR="00B7273F" w:rsidRPr="00B7273F" w:rsidRDefault="00B7273F" w:rsidP="00601C20">
      <w:pPr>
        <w:spacing w:line="240" w:lineRule="auto"/>
        <w:ind w:firstLine="284"/>
        <w:jc w:val="left"/>
        <w:rPr>
          <w:rFonts w:eastAsia="Times New Roman" w:cs="Times New Roman"/>
          <w:bCs/>
          <w:sz w:val="24"/>
          <w:szCs w:val="24"/>
          <w:lang w:eastAsia="ru-RU"/>
        </w:rPr>
      </w:pPr>
      <w:r w:rsidRPr="00B7273F">
        <w:rPr>
          <w:rFonts w:eastAsia="Times New Roman" w:cs="Times New Roman"/>
          <w:bCs/>
          <w:sz w:val="24"/>
          <w:szCs w:val="24"/>
          <w:lang w:eastAsia="ru-RU"/>
        </w:rPr>
        <w:t>його твір.</w:t>
      </w:r>
    </w:p>
    <w:p w14:paraId="38B67994" w14:textId="77777777" w:rsidR="00B7273F" w:rsidRPr="00B7273F" w:rsidRDefault="00B7273F" w:rsidP="00601C20">
      <w:pPr>
        <w:spacing w:line="240" w:lineRule="auto"/>
        <w:ind w:firstLine="284"/>
        <w:jc w:val="left"/>
        <w:rPr>
          <w:rFonts w:eastAsia="Times New Roman" w:cs="Times New Roman"/>
          <w:bCs/>
          <w:i/>
          <w:sz w:val="24"/>
          <w:szCs w:val="24"/>
          <w:lang w:eastAsia="ru-RU"/>
        </w:rPr>
      </w:pPr>
      <w:r w:rsidRPr="00B7273F">
        <w:rPr>
          <w:rFonts w:eastAsia="Times New Roman" w:cs="Times New Roman"/>
          <w:bCs/>
          <w:i/>
          <w:sz w:val="24"/>
          <w:szCs w:val="24"/>
          <w:lang w:eastAsia="ru-RU"/>
        </w:rPr>
        <w:t>Він списом влучно світ потряс,</w:t>
      </w:r>
    </w:p>
    <w:p w14:paraId="4B62F137" w14:textId="77777777" w:rsidR="00B7273F" w:rsidRPr="00B7273F" w:rsidRDefault="00B7273F" w:rsidP="00601C20">
      <w:pPr>
        <w:spacing w:line="240" w:lineRule="auto"/>
        <w:ind w:firstLine="284"/>
        <w:jc w:val="left"/>
        <w:rPr>
          <w:rFonts w:eastAsia="Times New Roman" w:cs="Times New Roman"/>
          <w:bCs/>
          <w:i/>
          <w:sz w:val="24"/>
          <w:szCs w:val="24"/>
          <w:lang w:eastAsia="ru-RU"/>
        </w:rPr>
      </w:pPr>
      <w:r w:rsidRPr="00B7273F">
        <w:rPr>
          <w:rFonts w:eastAsia="Times New Roman" w:cs="Times New Roman"/>
          <w:bCs/>
          <w:i/>
          <w:sz w:val="24"/>
          <w:szCs w:val="24"/>
          <w:lang w:eastAsia="ru-RU"/>
        </w:rPr>
        <w:t>Цей знаменитий лондонський Парнас,</w:t>
      </w:r>
    </w:p>
    <w:p w14:paraId="2DCCABA4" w14:textId="77777777" w:rsidR="00B7273F" w:rsidRPr="00B7273F" w:rsidRDefault="00B7273F" w:rsidP="00601C20">
      <w:pPr>
        <w:spacing w:line="240" w:lineRule="auto"/>
        <w:ind w:firstLine="284"/>
        <w:jc w:val="left"/>
        <w:rPr>
          <w:rFonts w:eastAsia="Times New Roman" w:cs="Times New Roman"/>
          <w:bCs/>
          <w:i/>
          <w:sz w:val="24"/>
          <w:szCs w:val="24"/>
          <w:lang w:eastAsia="ru-RU"/>
        </w:rPr>
      </w:pPr>
      <w:r w:rsidRPr="00B7273F">
        <w:rPr>
          <w:rFonts w:eastAsia="Times New Roman" w:cs="Times New Roman"/>
          <w:bCs/>
          <w:i/>
          <w:sz w:val="24"/>
          <w:szCs w:val="24"/>
          <w:lang w:eastAsia="ru-RU"/>
        </w:rPr>
        <w:t>Ромео і Джульєтта, король Лір...</w:t>
      </w:r>
    </w:p>
    <w:p w14:paraId="1FE17232" w14:textId="77777777" w:rsidR="00B7273F" w:rsidRPr="00B7273F" w:rsidRDefault="00B7273F" w:rsidP="00601C20">
      <w:pPr>
        <w:spacing w:line="240" w:lineRule="auto"/>
        <w:ind w:firstLine="284"/>
        <w:jc w:val="left"/>
        <w:rPr>
          <w:rFonts w:eastAsia="Times New Roman" w:cs="Times New Roman"/>
          <w:bCs/>
          <w:i/>
          <w:sz w:val="24"/>
          <w:szCs w:val="24"/>
          <w:lang w:eastAsia="ru-RU"/>
        </w:rPr>
      </w:pPr>
      <w:r w:rsidRPr="00B7273F">
        <w:rPr>
          <w:rFonts w:eastAsia="Times New Roman" w:cs="Times New Roman"/>
          <w:bCs/>
          <w:i/>
          <w:sz w:val="24"/>
          <w:szCs w:val="24"/>
          <w:lang w:eastAsia="ru-RU"/>
        </w:rPr>
        <w:t>То ж хто цей всім відомий нам...</w:t>
      </w:r>
    </w:p>
    <w:p w14:paraId="26E6A3CF" w14:textId="77777777" w:rsidR="00B7273F" w:rsidRPr="00B7273F" w:rsidRDefault="00B7273F" w:rsidP="00601C20">
      <w:pPr>
        <w:spacing w:line="240" w:lineRule="auto"/>
        <w:ind w:firstLine="284"/>
        <w:jc w:val="left"/>
        <w:rPr>
          <w:rFonts w:eastAsia="Times New Roman" w:cs="Times New Roman"/>
          <w:bCs/>
          <w:i/>
          <w:sz w:val="24"/>
          <w:szCs w:val="24"/>
          <w:lang w:eastAsia="ru-RU"/>
        </w:rPr>
      </w:pPr>
      <w:r w:rsidRPr="00B7273F">
        <w:rPr>
          <w:rFonts w:eastAsia="Times New Roman" w:cs="Times New Roman"/>
          <w:bCs/>
          <w:i/>
          <w:sz w:val="24"/>
          <w:szCs w:val="24"/>
          <w:lang w:eastAsia="ru-RU"/>
        </w:rPr>
        <w:t>Шекспір</w:t>
      </w:r>
    </w:p>
    <w:p w14:paraId="79270626" w14:textId="77777777" w:rsidR="00B7273F" w:rsidRPr="00B7273F" w:rsidRDefault="00B7273F" w:rsidP="00601C20">
      <w:pPr>
        <w:spacing w:line="240" w:lineRule="auto"/>
        <w:ind w:firstLine="284"/>
        <w:jc w:val="left"/>
        <w:rPr>
          <w:rFonts w:eastAsia="Times New Roman" w:cs="Times New Roman"/>
          <w:sz w:val="24"/>
          <w:szCs w:val="24"/>
          <w:lang w:eastAsia="ru-RU"/>
        </w:rPr>
      </w:pPr>
    </w:p>
    <w:p w14:paraId="6923EAB8" w14:textId="343B0FF4" w:rsidR="00B7273F" w:rsidRPr="00B7273F" w:rsidRDefault="00B7273F" w:rsidP="00601C20">
      <w:pPr>
        <w:spacing w:line="240" w:lineRule="auto"/>
        <w:ind w:firstLine="284"/>
        <w:jc w:val="left"/>
        <w:rPr>
          <w:rFonts w:eastAsia="Times New Roman" w:cs="Times New Roman"/>
          <w:sz w:val="24"/>
          <w:szCs w:val="24"/>
          <w:lang w:eastAsia="ru-RU"/>
        </w:rPr>
      </w:pPr>
      <w:r w:rsidRPr="00B7273F">
        <w:rPr>
          <w:rFonts w:eastAsia="Times New Roman" w:cs="Times New Roman"/>
          <w:sz w:val="24"/>
          <w:szCs w:val="24"/>
          <w:lang w:eastAsia="ru-RU"/>
        </w:rPr>
        <w:t xml:space="preserve">Сокіл із списом у </w:t>
      </w:r>
      <w:r w:rsidRPr="00601C20">
        <w:rPr>
          <w:rFonts w:eastAsia="Times New Roman" w:cs="Times New Roman"/>
          <w:sz w:val="24"/>
          <w:szCs w:val="24"/>
          <w:lang w:eastAsia="ru-RU"/>
        </w:rPr>
        <w:t>кігтях –</w:t>
      </w:r>
      <w:r w:rsidRPr="00B7273F">
        <w:rPr>
          <w:rFonts w:eastAsia="Times New Roman" w:cs="Times New Roman"/>
          <w:sz w:val="24"/>
          <w:szCs w:val="24"/>
          <w:lang w:eastAsia="ru-RU"/>
        </w:rPr>
        <w:t xml:space="preserve"> герб Шекспіра. Прізвище «Шекспір» означає «той, хто трясе списом». Критики його називали «зворушувачем сцени», друзі - поети «Лебедем Ейвона». Саме перейшовши міст через річку Е</w:t>
      </w:r>
      <w:r w:rsidRPr="00601C20">
        <w:rPr>
          <w:rFonts w:eastAsia="Times New Roman" w:cs="Times New Roman"/>
          <w:sz w:val="24"/>
          <w:szCs w:val="24"/>
          <w:lang w:eastAsia="ru-RU"/>
        </w:rPr>
        <w:t>й</w:t>
      </w:r>
      <w:r w:rsidRPr="00B7273F">
        <w:rPr>
          <w:rFonts w:eastAsia="Times New Roman" w:cs="Times New Roman"/>
          <w:sz w:val="24"/>
          <w:szCs w:val="24"/>
          <w:lang w:eastAsia="ru-RU"/>
        </w:rPr>
        <w:t>вон, Шекспір відправився на пошуки успіху. Відправився, щоб стати великим поетом і залишитися жити вічно.</w:t>
      </w:r>
    </w:p>
    <w:p w14:paraId="21F08C0F" w14:textId="77777777" w:rsidR="00B7273F" w:rsidRPr="00B7273F" w:rsidRDefault="00B7273F" w:rsidP="00601C20">
      <w:pPr>
        <w:spacing w:line="240" w:lineRule="auto"/>
        <w:ind w:firstLine="284"/>
        <w:jc w:val="left"/>
        <w:rPr>
          <w:rFonts w:eastAsia="Times New Roman" w:cs="Times New Roman"/>
          <w:bCs/>
          <w:sz w:val="24"/>
          <w:szCs w:val="24"/>
          <w:lang w:eastAsia="ru-RU"/>
        </w:rPr>
      </w:pPr>
      <w:r w:rsidRPr="00B7273F">
        <w:rPr>
          <w:rFonts w:eastAsia="Times New Roman" w:cs="Times New Roman"/>
          <w:sz w:val="24"/>
          <w:szCs w:val="24"/>
          <w:lang w:eastAsia="ru-RU"/>
        </w:rPr>
        <w:t xml:space="preserve"> </w:t>
      </w:r>
      <w:proofErr w:type="spellStart"/>
      <w:r w:rsidRPr="00B7273F">
        <w:rPr>
          <w:rFonts w:eastAsia="Times New Roman" w:cs="Times New Roman"/>
          <w:bCs/>
          <w:sz w:val="24"/>
          <w:szCs w:val="24"/>
          <w:lang w:eastAsia="ru-RU"/>
        </w:rPr>
        <w:t>Дж</w:t>
      </w:r>
      <w:proofErr w:type="spellEnd"/>
      <w:r w:rsidRPr="00B7273F">
        <w:rPr>
          <w:rFonts w:eastAsia="Times New Roman" w:cs="Times New Roman"/>
          <w:bCs/>
          <w:sz w:val="24"/>
          <w:szCs w:val="24"/>
          <w:lang w:eastAsia="ru-RU"/>
        </w:rPr>
        <w:t>. Джойс писав: “Із усіх великих людей він найбільш загадковий. Єдине, що ми знаємо про нього,- це те, що він жив і страждав ”.</w:t>
      </w:r>
    </w:p>
    <w:p w14:paraId="2439CE8D" w14:textId="77777777" w:rsidR="00B7273F" w:rsidRPr="00B7273F" w:rsidRDefault="00B7273F" w:rsidP="00601C20">
      <w:pPr>
        <w:spacing w:line="240" w:lineRule="auto"/>
        <w:ind w:firstLine="284"/>
        <w:jc w:val="left"/>
        <w:rPr>
          <w:rFonts w:eastAsia="Times New Roman" w:cs="Times New Roman"/>
          <w:bCs/>
          <w:sz w:val="24"/>
          <w:szCs w:val="24"/>
          <w:lang w:eastAsia="ru-RU"/>
        </w:rPr>
      </w:pPr>
      <w:r w:rsidRPr="00B7273F">
        <w:rPr>
          <w:rFonts w:eastAsia="Times New Roman" w:cs="Times New Roman"/>
          <w:bCs/>
          <w:sz w:val="24"/>
          <w:szCs w:val="24"/>
          <w:lang w:eastAsia="ru-RU"/>
        </w:rPr>
        <w:lastRenderedPageBreak/>
        <w:t>Багато можна розповідати про Шекспіра – геніальну особистість, яка і в ХХІ ст. все ще продовжує хвилювати свідомість людства.</w:t>
      </w:r>
    </w:p>
    <w:p w14:paraId="58B5CC6A" w14:textId="77777777" w:rsidR="00B7273F" w:rsidRPr="00B7273F" w:rsidRDefault="00B7273F" w:rsidP="00601C20">
      <w:pPr>
        <w:spacing w:line="240" w:lineRule="auto"/>
        <w:ind w:firstLine="0"/>
        <w:jc w:val="left"/>
        <w:rPr>
          <w:rFonts w:eastAsia="Times New Roman" w:cs="Times New Roman"/>
          <w:sz w:val="24"/>
          <w:szCs w:val="24"/>
          <w:lang w:eastAsia="ru-RU"/>
        </w:rPr>
      </w:pPr>
      <w:r w:rsidRPr="00B7273F">
        <w:rPr>
          <w:rFonts w:eastAsia="Times New Roman" w:cs="Times New Roman"/>
          <w:sz w:val="24"/>
          <w:szCs w:val="24"/>
          <w:lang w:eastAsia="ru-RU"/>
        </w:rPr>
        <w:t>Дуже влучно про своє призначення написав сам Вільям Шекспір:</w:t>
      </w:r>
    </w:p>
    <w:p w14:paraId="516FEC80" w14:textId="77777777" w:rsidR="00B7273F" w:rsidRPr="00B7273F" w:rsidRDefault="00B7273F" w:rsidP="00601C20">
      <w:pPr>
        <w:spacing w:line="240" w:lineRule="auto"/>
        <w:ind w:firstLine="0"/>
        <w:jc w:val="left"/>
        <w:rPr>
          <w:rFonts w:eastAsia="Times New Roman" w:cs="Times New Roman"/>
          <w:i/>
          <w:sz w:val="24"/>
          <w:szCs w:val="24"/>
          <w:lang w:eastAsia="ru-RU"/>
        </w:rPr>
      </w:pPr>
      <w:r w:rsidRPr="00B7273F">
        <w:rPr>
          <w:rFonts w:eastAsia="Times New Roman" w:cs="Times New Roman"/>
          <w:i/>
          <w:sz w:val="24"/>
          <w:szCs w:val="24"/>
          <w:lang w:eastAsia="ru-RU"/>
        </w:rPr>
        <w:t xml:space="preserve">“ </w:t>
      </w:r>
      <w:proofErr w:type="spellStart"/>
      <w:r w:rsidRPr="00B7273F">
        <w:rPr>
          <w:rFonts w:eastAsia="Times New Roman" w:cs="Times New Roman"/>
          <w:i/>
          <w:sz w:val="24"/>
          <w:szCs w:val="24"/>
          <w:lang w:eastAsia="ru-RU"/>
        </w:rPr>
        <w:t>Век</w:t>
      </w:r>
      <w:proofErr w:type="spellEnd"/>
      <w:r w:rsidRPr="00B7273F">
        <w:rPr>
          <w:rFonts w:eastAsia="Times New Roman" w:cs="Times New Roman"/>
          <w:i/>
          <w:sz w:val="24"/>
          <w:szCs w:val="24"/>
          <w:lang w:eastAsia="ru-RU"/>
        </w:rPr>
        <w:t xml:space="preserve"> </w:t>
      </w:r>
      <w:proofErr w:type="spellStart"/>
      <w:r w:rsidRPr="00B7273F">
        <w:rPr>
          <w:rFonts w:eastAsia="Times New Roman" w:cs="Times New Roman"/>
          <w:i/>
          <w:sz w:val="24"/>
          <w:szCs w:val="24"/>
          <w:lang w:eastAsia="ru-RU"/>
        </w:rPr>
        <w:t>расшатался</w:t>
      </w:r>
      <w:proofErr w:type="spellEnd"/>
      <w:r w:rsidRPr="00B7273F">
        <w:rPr>
          <w:rFonts w:eastAsia="Times New Roman" w:cs="Times New Roman"/>
          <w:i/>
          <w:sz w:val="24"/>
          <w:szCs w:val="24"/>
          <w:lang w:eastAsia="ru-RU"/>
        </w:rPr>
        <w:t xml:space="preserve">, и </w:t>
      </w:r>
      <w:proofErr w:type="spellStart"/>
      <w:r w:rsidRPr="00B7273F">
        <w:rPr>
          <w:rFonts w:eastAsia="Times New Roman" w:cs="Times New Roman"/>
          <w:i/>
          <w:sz w:val="24"/>
          <w:szCs w:val="24"/>
          <w:lang w:eastAsia="ru-RU"/>
        </w:rPr>
        <w:t>скверней</w:t>
      </w:r>
      <w:proofErr w:type="spellEnd"/>
      <w:r w:rsidRPr="00B7273F">
        <w:rPr>
          <w:rFonts w:eastAsia="Times New Roman" w:cs="Times New Roman"/>
          <w:i/>
          <w:sz w:val="24"/>
          <w:szCs w:val="24"/>
          <w:lang w:eastAsia="ru-RU"/>
        </w:rPr>
        <w:t xml:space="preserve"> </w:t>
      </w:r>
      <w:proofErr w:type="spellStart"/>
      <w:r w:rsidRPr="00B7273F">
        <w:rPr>
          <w:rFonts w:eastAsia="Times New Roman" w:cs="Times New Roman"/>
          <w:i/>
          <w:sz w:val="24"/>
          <w:szCs w:val="24"/>
          <w:lang w:eastAsia="ru-RU"/>
        </w:rPr>
        <w:t>всего</w:t>
      </w:r>
      <w:proofErr w:type="spellEnd"/>
      <w:r w:rsidRPr="00B7273F">
        <w:rPr>
          <w:rFonts w:eastAsia="Times New Roman" w:cs="Times New Roman"/>
          <w:i/>
          <w:sz w:val="24"/>
          <w:szCs w:val="24"/>
          <w:lang w:eastAsia="ru-RU"/>
        </w:rPr>
        <w:t>,</w:t>
      </w:r>
    </w:p>
    <w:p w14:paraId="4DD0DD37" w14:textId="77777777" w:rsidR="00B7273F" w:rsidRPr="00B7273F" w:rsidRDefault="00B7273F" w:rsidP="00601C20">
      <w:pPr>
        <w:spacing w:line="240" w:lineRule="auto"/>
        <w:ind w:firstLine="0"/>
        <w:jc w:val="left"/>
        <w:rPr>
          <w:rFonts w:eastAsia="Times New Roman" w:cs="Times New Roman"/>
          <w:i/>
          <w:sz w:val="24"/>
          <w:szCs w:val="24"/>
          <w:lang w:eastAsia="ru-RU"/>
        </w:rPr>
      </w:pPr>
      <w:proofErr w:type="spellStart"/>
      <w:r w:rsidRPr="00B7273F">
        <w:rPr>
          <w:rFonts w:eastAsia="Times New Roman" w:cs="Times New Roman"/>
          <w:i/>
          <w:sz w:val="24"/>
          <w:szCs w:val="24"/>
          <w:lang w:eastAsia="ru-RU"/>
        </w:rPr>
        <w:t>Что</w:t>
      </w:r>
      <w:proofErr w:type="spellEnd"/>
      <w:r w:rsidRPr="00B7273F">
        <w:rPr>
          <w:rFonts w:eastAsia="Times New Roman" w:cs="Times New Roman"/>
          <w:i/>
          <w:sz w:val="24"/>
          <w:szCs w:val="24"/>
          <w:lang w:eastAsia="ru-RU"/>
        </w:rPr>
        <w:t xml:space="preserve"> я </w:t>
      </w:r>
      <w:proofErr w:type="spellStart"/>
      <w:r w:rsidRPr="00B7273F">
        <w:rPr>
          <w:rFonts w:eastAsia="Times New Roman" w:cs="Times New Roman"/>
          <w:i/>
          <w:sz w:val="24"/>
          <w:szCs w:val="24"/>
          <w:lang w:eastAsia="ru-RU"/>
        </w:rPr>
        <w:t>рожден</w:t>
      </w:r>
      <w:proofErr w:type="spellEnd"/>
      <w:r w:rsidRPr="00B7273F">
        <w:rPr>
          <w:rFonts w:eastAsia="Times New Roman" w:cs="Times New Roman"/>
          <w:i/>
          <w:sz w:val="24"/>
          <w:szCs w:val="24"/>
          <w:lang w:eastAsia="ru-RU"/>
        </w:rPr>
        <w:t xml:space="preserve"> </w:t>
      </w:r>
      <w:proofErr w:type="spellStart"/>
      <w:r w:rsidRPr="00B7273F">
        <w:rPr>
          <w:rFonts w:eastAsia="Times New Roman" w:cs="Times New Roman"/>
          <w:i/>
          <w:sz w:val="24"/>
          <w:szCs w:val="24"/>
          <w:lang w:eastAsia="ru-RU"/>
        </w:rPr>
        <w:t>восстановить</w:t>
      </w:r>
      <w:proofErr w:type="spellEnd"/>
      <w:r w:rsidRPr="00B7273F">
        <w:rPr>
          <w:rFonts w:eastAsia="Times New Roman" w:cs="Times New Roman"/>
          <w:i/>
          <w:sz w:val="24"/>
          <w:szCs w:val="24"/>
          <w:lang w:eastAsia="ru-RU"/>
        </w:rPr>
        <w:t xml:space="preserve"> его»</w:t>
      </w:r>
    </w:p>
    <w:p w14:paraId="60C36457" w14:textId="77777777" w:rsidR="00B7273F" w:rsidRPr="00B7273F" w:rsidRDefault="00B7273F" w:rsidP="00601C20">
      <w:pPr>
        <w:spacing w:line="240" w:lineRule="auto"/>
        <w:ind w:firstLine="0"/>
        <w:jc w:val="left"/>
        <w:rPr>
          <w:rFonts w:eastAsia="Times New Roman" w:cs="Times New Roman"/>
          <w:i/>
          <w:sz w:val="24"/>
          <w:szCs w:val="24"/>
          <w:lang w:eastAsia="ru-RU"/>
        </w:rPr>
      </w:pPr>
    </w:p>
    <w:p w14:paraId="42ED43E2" w14:textId="4B17DB4B" w:rsidR="00B7273F" w:rsidRPr="00B7273F" w:rsidRDefault="00B7273F" w:rsidP="00601C20">
      <w:pPr>
        <w:spacing w:line="240" w:lineRule="auto"/>
        <w:ind w:firstLine="0"/>
        <w:jc w:val="left"/>
        <w:rPr>
          <w:rFonts w:eastAsia="Times New Roman" w:cs="Times New Roman"/>
          <w:b/>
          <w:bCs/>
          <w:i/>
          <w:sz w:val="24"/>
          <w:szCs w:val="24"/>
          <w:lang w:eastAsia="ru-RU"/>
        </w:rPr>
      </w:pPr>
      <w:r w:rsidRPr="00B7273F">
        <w:rPr>
          <w:rFonts w:eastAsia="Times New Roman" w:cs="Times New Roman"/>
          <w:b/>
          <w:bCs/>
          <w:i/>
          <w:sz w:val="24"/>
          <w:szCs w:val="24"/>
          <w:lang w:eastAsia="ru-RU"/>
        </w:rPr>
        <w:t>Перегля</w:t>
      </w:r>
      <w:r w:rsidRPr="00601C20">
        <w:rPr>
          <w:rFonts w:eastAsia="Times New Roman" w:cs="Times New Roman"/>
          <w:b/>
          <w:bCs/>
          <w:i/>
          <w:sz w:val="24"/>
          <w:szCs w:val="24"/>
          <w:lang w:eastAsia="ru-RU"/>
        </w:rPr>
        <w:t>нути</w:t>
      </w:r>
      <w:r w:rsidRPr="00B7273F">
        <w:rPr>
          <w:rFonts w:eastAsia="Times New Roman" w:cs="Times New Roman"/>
          <w:b/>
          <w:bCs/>
          <w:i/>
          <w:sz w:val="24"/>
          <w:szCs w:val="24"/>
          <w:lang w:eastAsia="ru-RU"/>
        </w:rPr>
        <w:t xml:space="preserve"> </w:t>
      </w:r>
      <w:r w:rsidRPr="00601C20">
        <w:rPr>
          <w:rFonts w:eastAsia="Times New Roman" w:cs="Times New Roman"/>
          <w:b/>
          <w:bCs/>
          <w:i/>
          <w:sz w:val="24"/>
          <w:szCs w:val="24"/>
          <w:lang w:eastAsia="ru-RU"/>
        </w:rPr>
        <w:t>презентацію «Біографія Шекспіра»</w:t>
      </w:r>
    </w:p>
    <w:p w14:paraId="23520C9F" w14:textId="77777777" w:rsidR="00B7273F" w:rsidRPr="00B7273F" w:rsidRDefault="00B7273F" w:rsidP="00601C20">
      <w:pPr>
        <w:spacing w:line="240" w:lineRule="auto"/>
        <w:ind w:firstLine="0"/>
        <w:jc w:val="left"/>
        <w:rPr>
          <w:rFonts w:eastAsia="Times New Roman" w:cs="Times New Roman"/>
          <w:b/>
          <w:bCs/>
          <w:i/>
          <w:sz w:val="24"/>
          <w:szCs w:val="24"/>
          <w:lang w:eastAsia="ru-RU"/>
        </w:rPr>
      </w:pPr>
    </w:p>
    <w:p w14:paraId="1DBAE93C" w14:textId="759D6199" w:rsidR="00B7273F" w:rsidRPr="00B7273F" w:rsidRDefault="00B7273F" w:rsidP="00601C20">
      <w:pPr>
        <w:spacing w:line="240" w:lineRule="auto"/>
        <w:ind w:firstLine="0"/>
        <w:jc w:val="left"/>
        <w:rPr>
          <w:rFonts w:eastAsia="Times New Roman" w:cs="Times New Roman"/>
          <w:b/>
          <w:i/>
          <w:sz w:val="24"/>
          <w:szCs w:val="24"/>
          <w:lang w:eastAsia="ru-RU"/>
        </w:rPr>
      </w:pPr>
      <w:r w:rsidRPr="00B7273F">
        <w:rPr>
          <w:rFonts w:eastAsia="Times New Roman" w:cs="Times New Roman"/>
          <w:b/>
          <w:i/>
          <w:sz w:val="24"/>
          <w:szCs w:val="24"/>
          <w:lang w:eastAsia="ru-RU"/>
        </w:rPr>
        <w:t>Опитування після перегляду</w:t>
      </w:r>
      <w:r w:rsidRPr="00601C20">
        <w:rPr>
          <w:rFonts w:eastAsia="Times New Roman" w:cs="Times New Roman"/>
          <w:b/>
          <w:i/>
          <w:sz w:val="24"/>
          <w:szCs w:val="24"/>
          <w:lang w:eastAsia="ru-RU"/>
        </w:rPr>
        <w:t xml:space="preserve"> (письмово у зошиті дати відповіді)</w:t>
      </w:r>
      <w:r w:rsidRPr="00B7273F">
        <w:rPr>
          <w:rFonts w:eastAsia="Times New Roman" w:cs="Times New Roman"/>
          <w:b/>
          <w:i/>
          <w:sz w:val="24"/>
          <w:szCs w:val="24"/>
          <w:lang w:eastAsia="ru-RU"/>
        </w:rPr>
        <w:t>:</w:t>
      </w:r>
    </w:p>
    <w:p w14:paraId="2692627D" w14:textId="31B62BFC" w:rsidR="00B7273F" w:rsidRPr="00B7273F" w:rsidRDefault="00B7273F" w:rsidP="00601C20">
      <w:pPr>
        <w:spacing w:line="240" w:lineRule="auto"/>
        <w:ind w:firstLine="0"/>
        <w:jc w:val="left"/>
        <w:rPr>
          <w:rFonts w:eastAsia="Times New Roman" w:cs="Times New Roman"/>
          <w:sz w:val="24"/>
          <w:szCs w:val="24"/>
          <w:lang w:eastAsia="ru-RU"/>
        </w:rPr>
      </w:pPr>
      <w:r w:rsidRPr="00B7273F">
        <w:rPr>
          <w:rFonts w:eastAsia="Times New Roman" w:cs="Times New Roman"/>
          <w:sz w:val="24"/>
          <w:szCs w:val="24"/>
          <w:lang w:eastAsia="ru-RU"/>
        </w:rPr>
        <w:t xml:space="preserve">1.Як ще називають  Шекспіра ? </w:t>
      </w:r>
    </w:p>
    <w:p w14:paraId="58D91805" w14:textId="34C230B3" w:rsidR="00B7273F" w:rsidRPr="00B7273F" w:rsidRDefault="00B7273F" w:rsidP="00601C20">
      <w:pPr>
        <w:spacing w:line="240" w:lineRule="auto"/>
        <w:ind w:firstLine="0"/>
        <w:jc w:val="left"/>
        <w:rPr>
          <w:rFonts w:eastAsia="Times New Roman" w:cs="Times New Roman"/>
          <w:sz w:val="24"/>
          <w:szCs w:val="24"/>
          <w:lang w:eastAsia="ru-RU"/>
        </w:rPr>
      </w:pPr>
      <w:r w:rsidRPr="00B7273F">
        <w:rPr>
          <w:rFonts w:eastAsia="Times New Roman" w:cs="Times New Roman"/>
          <w:sz w:val="24"/>
          <w:szCs w:val="24"/>
          <w:lang w:eastAsia="ru-RU"/>
        </w:rPr>
        <w:t xml:space="preserve">2.Яке свято відзначають і день народження Шекспіра. </w:t>
      </w:r>
    </w:p>
    <w:p w14:paraId="1B7B6404" w14:textId="18D307D0" w:rsidR="00B7273F" w:rsidRPr="00B7273F" w:rsidRDefault="00B7273F" w:rsidP="00601C20">
      <w:pPr>
        <w:spacing w:line="240" w:lineRule="auto"/>
        <w:ind w:firstLine="0"/>
        <w:jc w:val="left"/>
        <w:rPr>
          <w:rFonts w:eastAsia="Times New Roman" w:cs="Times New Roman"/>
          <w:sz w:val="24"/>
          <w:szCs w:val="24"/>
          <w:lang w:eastAsia="ru-RU"/>
        </w:rPr>
      </w:pPr>
      <w:r w:rsidRPr="00B7273F">
        <w:rPr>
          <w:rFonts w:eastAsia="Times New Roman" w:cs="Times New Roman"/>
          <w:sz w:val="24"/>
          <w:szCs w:val="24"/>
          <w:lang w:eastAsia="ru-RU"/>
        </w:rPr>
        <w:t xml:space="preserve">3. Вільям Шекспір був неосвічений, писати його навчила бабуся? </w:t>
      </w:r>
    </w:p>
    <w:p w14:paraId="67B8AC04" w14:textId="72DF86A8" w:rsidR="00B7273F" w:rsidRPr="00B7273F" w:rsidRDefault="00B7273F" w:rsidP="00601C20">
      <w:pPr>
        <w:spacing w:line="240" w:lineRule="auto"/>
        <w:ind w:firstLine="0"/>
        <w:jc w:val="left"/>
        <w:rPr>
          <w:rFonts w:eastAsia="Times New Roman" w:cs="Times New Roman"/>
          <w:color w:val="222222"/>
          <w:sz w:val="24"/>
          <w:szCs w:val="24"/>
          <w:shd w:val="clear" w:color="auto" w:fill="FFFFFF"/>
          <w:lang w:eastAsia="ru-RU"/>
        </w:rPr>
      </w:pPr>
      <w:r w:rsidRPr="00B7273F">
        <w:rPr>
          <w:rFonts w:eastAsia="Times New Roman" w:cs="Times New Roman"/>
          <w:sz w:val="24"/>
          <w:szCs w:val="24"/>
          <w:lang w:eastAsia="ru-RU"/>
        </w:rPr>
        <w:t xml:space="preserve">4. </w:t>
      </w:r>
      <w:proofErr w:type="spellStart"/>
      <w:r w:rsidRPr="00B7273F">
        <w:rPr>
          <w:rFonts w:eastAsia="Times New Roman" w:cs="Times New Roman"/>
          <w:sz w:val="24"/>
          <w:szCs w:val="24"/>
          <w:lang w:eastAsia="ru-RU"/>
        </w:rPr>
        <w:t>Енн</w:t>
      </w:r>
      <w:proofErr w:type="spellEnd"/>
      <w:r w:rsidRPr="00B7273F">
        <w:rPr>
          <w:rFonts w:eastAsia="Times New Roman" w:cs="Times New Roman"/>
          <w:sz w:val="24"/>
          <w:szCs w:val="24"/>
          <w:lang w:eastAsia="ru-RU"/>
        </w:rPr>
        <w:t xml:space="preserve"> </w:t>
      </w:r>
      <w:proofErr w:type="spellStart"/>
      <w:r w:rsidRPr="00B7273F">
        <w:rPr>
          <w:rFonts w:eastAsia="Times New Roman" w:cs="Times New Roman"/>
          <w:sz w:val="24"/>
          <w:szCs w:val="24"/>
          <w:lang w:eastAsia="ru-RU"/>
        </w:rPr>
        <w:t>Хетеуей</w:t>
      </w:r>
      <w:proofErr w:type="spellEnd"/>
      <w:r w:rsidRPr="00B7273F">
        <w:rPr>
          <w:rFonts w:eastAsia="Times New Roman" w:cs="Times New Roman"/>
          <w:sz w:val="24"/>
          <w:szCs w:val="24"/>
          <w:lang w:eastAsia="ru-RU"/>
        </w:rPr>
        <w:t xml:space="preserve"> – його люба молодша сестра</w:t>
      </w:r>
      <w:r w:rsidRPr="00B7273F">
        <w:rPr>
          <w:rFonts w:eastAsia="Times New Roman" w:cs="Times New Roman"/>
          <w:i/>
          <w:color w:val="222222"/>
          <w:sz w:val="24"/>
          <w:szCs w:val="24"/>
          <w:shd w:val="clear" w:color="auto" w:fill="FFFFFF"/>
          <w:lang w:eastAsia="ru-RU"/>
        </w:rPr>
        <w:t>.</w:t>
      </w:r>
    </w:p>
    <w:p w14:paraId="32AC08FE" w14:textId="0836F35E" w:rsidR="00B7273F" w:rsidRPr="00B7273F" w:rsidRDefault="00B7273F" w:rsidP="00601C20">
      <w:pPr>
        <w:spacing w:line="240" w:lineRule="auto"/>
        <w:ind w:firstLine="0"/>
        <w:jc w:val="left"/>
        <w:rPr>
          <w:rFonts w:eastAsia="Times New Roman" w:cs="Times New Roman"/>
          <w:color w:val="222222"/>
          <w:sz w:val="24"/>
          <w:szCs w:val="24"/>
          <w:shd w:val="clear" w:color="auto" w:fill="FFFFFF"/>
          <w:lang w:eastAsia="ru-RU"/>
        </w:rPr>
      </w:pPr>
      <w:r w:rsidRPr="00B7273F">
        <w:rPr>
          <w:rFonts w:eastAsia="Times New Roman" w:cs="Times New Roman"/>
          <w:color w:val="222222"/>
          <w:sz w:val="24"/>
          <w:szCs w:val="24"/>
          <w:shd w:val="clear" w:color="auto" w:fill="FFFFFF"/>
          <w:lang w:eastAsia="ru-RU"/>
        </w:rPr>
        <w:t>5.Який період часу дослідники називають «втраченим часом»</w:t>
      </w:r>
      <w:r w:rsidR="00601C20" w:rsidRPr="00601C20">
        <w:rPr>
          <w:rFonts w:eastAsia="Times New Roman" w:cs="Times New Roman"/>
          <w:color w:val="222222"/>
          <w:sz w:val="24"/>
          <w:szCs w:val="24"/>
          <w:shd w:val="clear" w:color="auto" w:fill="FFFFFF"/>
          <w:lang w:eastAsia="ru-RU"/>
        </w:rPr>
        <w:t>.</w:t>
      </w:r>
    </w:p>
    <w:p w14:paraId="508BF59D" w14:textId="3CA3D9EE" w:rsidR="00B7273F" w:rsidRPr="00601C20" w:rsidRDefault="00B7273F" w:rsidP="00601C20">
      <w:pPr>
        <w:spacing w:line="240" w:lineRule="auto"/>
        <w:ind w:firstLine="0"/>
        <w:jc w:val="left"/>
        <w:rPr>
          <w:rFonts w:eastAsia="Times New Roman" w:cs="Times New Roman"/>
          <w:sz w:val="24"/>
          <w:szCs w:val="24"/>
          <w:lang w:eastAsia="ru-RU"/>
        </w:rPr>
      </w:pPr>
      <w:r w:rsidRPr="00B7273F">
        <w:rPr>
          <w:rFonts w:eastAsia="Times New Roman" w:cs="Times New Roman"/>
          <w:sz w:val="24"/>
          <w:szCs w:val="24"/>
          <w:lang w:eastAsia="ru-RU"/>
        </w:rPr>
        <w:t xml:space="preserve">Творчий шлях Шекспіра прийнято поділяти на три періоди. </w:t>
      </w:r>
    </w:p>
    <w:p w14:paraId="74EC59F9" w14:textId="77777777" w:rsidR="00601C20" w:rsidRPr="00B7273F" w:rsidRDefault="00601C20" w:rsidP="00601C20">
      <w:pPr>
        <w:spacing w:line="240" w:lineRule="auto"/>
        <w:ind w:firstLine="0"/>
        <w:jc w:val="left"/>
        <w:rPr>
          <w:rFonts w:eastAsia="Times New Roman" w:cs="Times New Roman"/>
          <w:sz w:val="24"/>
          <w:szCs w:val="24"/>
          <w:lang w:eastAsia="ru-RU"/>
        </w:rPr>
      </w:pPr>
    </w:p>
    <w:p w14:paraId="245A677F" w14:textId="77777777" w:rsidR="00B7273F" w:rsidRPr="00B7273F" w:rsidRDefault="00B7273F" w:rsidP="00601C20">
      <w:pPr>
        <w:spacing w:line="240" w:lineRule="auto"/>
        <w:ind w:firstLine="0"/>
        <w:jc w:val="left"/>
        <w:rPr>
          <w:rFonts w:eastAsia="Times New Roman" w:cs="Times New Roman"/>
          <w:i/>
          <w:sz w:val="24"/>
          <w:szCs w:val="24"/>
          <w:lang w:eastAsia="ru-RU"/>
        </w:rPr>
      </w:pPr>
      <w:r w:rsidRPr="00B7273F">
        <w:rPr>
          <w:rFonts w:eastAsia="Times New Roman" w:cs="Times New Roman"/>
          <w:i/>
          <w:sz w:val="24"/>
          <w:szCs w:val="24"/>
          <w:lang w:eastAsia="ru-RU"/>
        </w:rPr>
        <w:t>Перший період (1590—1600) отримав назву оптимістичного;</w:t>
      </w:r>
    </w:p>
    <w:p w14:paraId="3B413659" w14:textId="77777777" w:rsidR="00B7273F" w:rsidRPr="00B7273F" w:rsidRDefault="00B7273F" w:rsidP="00601C20">
      <w:pPr>
        <w:spacing w:line="240" w:lineRule="auto"/>
        <w:ind w:firstLine="0"/>
        <w:jc w:val="left"/>
        <w:rPr>
          <w:rFonts w:eastAsia="Times New Roman" w:cs="Times New Roman"/>
          <w:i/>
          <w:sz w:val="24"/>
          <w:szCs w:val="24"/>
          <w:lang w:eastAsia="ru-RU"/>
        </w:rPr>
      </w:pPr>
      <w:r w:rsidRPr="00B7273F">
        <w:rPr>
          <w:rFonts w:eastAsia="Times New Roman" w:cs="Times New Roman"/>
          <w:i/>
          <w:sz w:val="24"/>
          <w:szCs w:val="24"/>
          <w:lang w:eastAsia="ru-RU"/>
        </w:rPr>
        <w:t>другий (1601—1608) – трагічного;</w:t>
      </w:r>
    </w:p>
    <w:p w14:paraId="4FCECB8C" w14:textId="77777777" w:rsidR="00B7273F" w:rsidRPr="00B7273F" w:rsidRDefault="00B7273F" w:rsidP="00601C20">
      <w:pPr>
        <w:spacing w:line="240" w:lineRule="auto"/>
        <w:ind w:firstLine="0"/>
        <w:jc w:val="left"/>
        <w:rPr>
          <w:rFonts w:eastAsia="Times New Roman" w:cs="Times New Roman"/>
          <w:i/>
          <w:sz w:val="24"/>
          <w:szCs w:val="24"/>
          <w:lang w:eastAsia="ru-RU"/>
        </w:rPr>
      </w:pPr>
      <w:r w:rsidRPr="00B7273F">
        <w:rPr>
          <w:rFonts w:eastAsia="Times New Roman" w:cs="Times New Roman"/>
          <w:i/>
          <w:sz w:val="24"/>
          <w:szCs w:val="24"/>
          <w:lang w:eastAsia="ru-RU"/>
        </w:rPr>
        <w:t>третій (1609—1613) – романтичного.</w:t>
      </w:r>
    </w:p>
    <w:p w14:paraId="4B63A42F" w14:textId="77777777" w:rsidR="00B7273F" w:rsidRPr="00B7273F" w:rsidRDefault="00B7273F" w:rsidP="00601C20">
      <w:pPr>
        <w:spacing w:line="240" w:lineRule="auto"/>
        <w:ind w:firstLine="708"/>
        <w:jc w:val="left"/>
        <w:rPr>
          <w:rFonts w:eastAsia="Times New Roman" w:cs="Times New Roman"/>
          <w:sz w:val="24"/>
          <w:szCs w:val="24"/>
          <w:lang w:eastAsia="ru-RU"/>
        </w:rPr>
      </w:pPr>
      <w:r w:rsidRPr="00B7273F">
        <w:rPr>
          <w:rFonts w:eastAsia="Times New Roman" w:cs="Times New Roman"/>
          <w:sz w:val="24"/>
          <w:szCs w:val="24"/>
          <w:u w:val="single"/>
          <w:lang w:eastAsia="ru-RU"/>
        </w:rPr>
        <w:t>У перший період творчості</w:t>
      </w:r>
      <w:r w:rsidRPr="00B7273F">
        <w:rPr>
          <w:rFonts w:eastAsia="Times New Roman" w:cs="Times New Roman"/>
          <w:sz w:val="24"/>
          <w:szCs w:val="24"/>
          <w:lang w:eastAsia="ru-RU"/>
        </w:rPr>
        <w:t xml:space="preserve"> Шекспір написав більшу частину свого літературного спадку – 22 п’єси (9 історичних хронік, 10 комедій і 3 трагедії), 2 поеми і 154 сонети. У всіх цих творах переважає радісне сприйняття життя, особлива увага до теми кохання, віра в торжество добра (згадайте вивчену у 8 класі трагедію «Ромео і Джульєтта»).   </w:t>
      </w:r>
    </w:p>
    <w:p w14:paraId="489E6F3F" w14:textId="77777777" w:rsidR="00B7273F" w:rsidRPr="00B7273F" w:rsidRDefault="00B7273F" w:rsidP="00601C20">
      <w:pPr>
        <w:spacing w:line="240" w:lineRule="auto"/>
        <w:ind w:firstLine="708"/>
        <w:jc w:val="left"/>
        <w:rPr>
          <w:rFonts w:eastAsia="Times New Roman" w:cs="Times New Roman"/>
          <w:sz w:val="24"/>
          <w:szCs w:val="24"/>
          <w:lang w:eastAsia="ru-RU"/>
        </w:rPr>
      </w:pPr>
      <w:r w:rsidRPr="00B7273F">
        <w:rPr>
          <w:rFonts w:eastAsia="Times New Roman" w:cs="Times New Roman"/>
          <w:sz w:val="24"/>
          <w:szCs w:val="24"/>
          <w:lang w:eastAsia="ru-RU"/>
        </w:rPr>
        <w:t xml:space="preserve">Найкращі твори цього періоду – історична хроніка «Генріх IV» (у двох частинах), трагедія «Ромео і Джульєтта», комедії «Сон літньої ночі», «Венеційський купець» і «Дванадцята ніч». </w:t>
      </w:r>
    </w:p>
    <w:p w14:paraId="011EAB5E" w14:textId="77777777" w:rsidR="00B7273F" w:rsidRPr="00B7273F" w:rsidRDefault="00B7273F" w:rsidP="00601C20">
      <w:pPr>
        <w:spacing w:line="240" w:lineRule="auto"/>
        <w:ind w:firstLine="708"/>
        <w:jc w:val="left"/>
        <w:rPr>
          <w:rFonts w:eastAsia="Times New Roman" w:cs="Times New Roman"/>
          <w:sz w:val="24"/>
          <w:szCs w:val="24"/>
          <w:lang w:eastAsia="ru-RU"/>
        </w:rPr>
      </w:pPr>
      <w:r w:rsidRPr="00B7273F">
        <w:rPr>
          <w:rFonts w:eastAsia="Times New Roman" w:cs="Times New Roman"/>
          <w:sz w:val="24"/>
          <w:szCs w:val="24"/>
          <w:u w:val="single"/>
          <w:lang w:eastAsia="ru-RU"/>
        </w:rPr>
        <w:t>У другий період творчості</w:t>
      </w:r>
      <w:r w:rsidRPr="00B7273F">
        <w:rPr>
          <w:rFonts w:eastAsia="Times New Roman" w:cs="Times New Roman"/>
          <w:sz w:val="24"/>
          <w:szCs w:val="24"/>
          <w:lang w:eastAsia="ru-RU"/>
        </w:rPr>
        <w:t xml:space="preserve"> Вільяма Шекспір створив 10 п’єс (7 трагедій і 3 комедії). У цих творах переважає трагічне світосприйняття, навіть комедії настільки похмурі, що називати їх комедіями можна лише умовно.  Найкращі твори цього періоду – трагедії «Гамлет», «Отелло», «Король Лір» і «Макбет», які увійшли в світову скарбницю літератури і вважаються вершинними у творчості Шекспіра. </w:t>
      </w:r>
    </w:p>
    <w:p w14:paraId="63AB99D8" w14:textId="10A0E2B5" w:rsidR="00B7273F" w:rsidRPr="00601C20" w:rsidRDefault="00B7273F" w:rsidP="00601C20">
      <w:pPr>
        <w:jc w:val="left"/>
        <w:rPr>
          <w:rFonts w:cs="Times New Roman"/>
          <w:b/>
          <w:bCs/>
          <w:sz w:val="24"/>
          <w:szCs w:val="24"/>
        </w:rPr>
      </w:pPr>
      <w:r w:rsidRPr="00601C20">
        <w:rPr>
          <w:rFonts w:eastAsia="Times New Roman" w:cs="Times New Roman"/>
          <w:sz w:val="24"/>
          <w:szCs w:val="24"/>
          <w:u w:val="single"/>
          <w:lang w:eastAsia="ru-RU"/>
        </w:rPr>
        <w:t>У третій період творчості</w:t>
      </w:r>
      <w:r w:rsidRPr="00601C20">
        <w:rPr>
          <w:rFonts w:eastAsia="Times New Roman" w:cs="Times New Roman"/>
          <w:sz w:val="24"/>
          <w:szCs w:val="24"/>
          <w:lang w:eastAsia="ru-RU"/>
        </w:rPr>
        <w:t xml:space="preserve"> Шекспір створив 5 п’єс, 4 з них – трагікомедії, тобто трагедії зі щасливим кінцем, або ж, як їх ще називають, романтичні драми «</w:t>
      </w:r>
      <w:proofErr w:type="spellStart"/>
      <w:r w:rsidRPr="00601C20">
        <w:rPr>
          <w:rFonts w:eastAsia="Times New Roman" w:cs="Times New Roman"/>
          <w:sz w:val="24"/>
          <w:szCs w:val="24"/>
          <w:lang w:eastAsia="ru-RU"/>
        </w:rPr>
        <w:t>Перікл</w:t>
      </w:r>
      <w:proofErr w:type="spellEnd"/>
      <w:r w:rsidRPr="00601C20">
        <w:rPr>
          <w:rFonts w:eastAsia="Times New Roman" w:cs="Times New Roman"/>
          <w:sz w:val="24"/>
          <w:szCs w:val="24"/>
          <w:lang w:eastAsia="ru-RU"/>
        </w:rPr>
        <w:t>», «</w:t>
      </w:r>
      <w:proofErr w:type="spellStart"/>
      <w:r w:rsidRPr="00601C20">
        <w:rPr>
          <w:rFonts w:eastAsia="Times New Roman" w:cs="Times New Roman"/>
          <w:sz w:val="24"/>
          <w:szCs w:val="24"/>
          <w:lang w:eastAsia="ru-RU"/>
        </w:rPr>
        <w:t>Цимбелін</w:t>
      </w:r>
      <w:proofErr w:type="spellEnd"/>
      <w:r w:rsidRPr="00601C20">
        <w:rPr>
          <w:rFonts w:eastAsia="Times New Roman" w:cs="Times New Roman"/>
          <w:sz w:val="24"/>
          <w:szCs w:val="24"/>
          <w:lang w:eastAsia="ru-RU"/>
        </w:rPr>
        <w:t>», «Зимова казка» та «Буря». Вони художньо менш досконалі, ніж більшість творів попередніх періодів</w:t>
      </w:r>
    </w:p>
    <w:p w14:paraId="7E532D9A" w14:textId="77777777" w:rsidR="00932FA6" w:rsidRPr="00601C20" w:rsidRDefault="00932FA6" w:rsidP="00601C20">
      <w:pPr>
        <w:jc w:val="left"/>
        <w:rPr>
          <w:rFonts w:cs="Times New Roman"/>
          <w:b/>
          <w:bCs/>
          <w:sz w:val="24"/>
          <w:szCs w:val="24"/>
        </w:rPr>
      </w:pPr>
    </w:p>
    <w:p w14:paraId="20252EF5" w14:textId="77777777" w:rsidR="00932FA6" w:rsidRPr="00601C20" w:rsidRDefault="00932FA6" w:rsidP="00601C20">
      <w:pPr>
        <w:jc w:val="left"/>
        <w:rPr>
          <w:rFonts w:cs="Times New Roman"/>
          <w:b/>
          <w:bCs/>
          <w:sz w:val="24"/>
          <w:szCs w:val="24"/>
        </w:rPr>
      </w:pPr>
    </w:p>
    <w:p w14:paraId="77F0E79B" w14:textId="77777777" w:rsidR="00932FA6" w:rsidRPr="00601C20" w:rsidRDefault="00932FA6" w:rsidP="00601C20">
      <w:pPr>
        <w:spacing w:line="276" w:lineRule="auto"/>
        <w:ind w:left="-851" w:firstLine="0"/>
        <w:jc w:val="left"/>
        <w:rPr>
          <w:rFonts w:cs="Times New Roman"/>
          <w:color w:val="000000"/>
          <w:sz w:val="24"/>
          <w:szCs w:val="24"/>
        </w:rPr>
      </w:pPr>
    </w:p>
    <w:p w14:paraId="52802F3F" w14:textId="77777777" w:rsidR="00932FA6" w:rsidRPr="00601C20" w:rsidRDefault="00932FA6" w:rsidP="00601C20">
      <w:pPr>
        <w:spacing w:line="276" w:lineRule="auto"/>
        <w:ind w:left="-851" w:firstLine="0"/>
        <w:jc w:val="left"/>
        <w:rPr>
          <w:rFonts w:cs="Times New Roman"/>
          <w:color w:val="000000"/>
          <w:sz w:val="24"/>
          <w:szCs w:val="24"/>
        </w:rPr>
      </w:pPr>
    </w:p>
    <w:p w14:paraId="7C5C2C59" w14:textId="77777777" w:rsidR="009D2F6D" w:rsidRPr="00601C20" w:rsidRDefault="009D2F6D" w:rsidP="00601C20">
      <w:pPr>
        <w:jc w:val="left"/>
        <w:rPr>
          <w:rFonts w:cs="Times New Roman"/>
          <w:sz w:val="24"/>
          <w:szCs w:val="24"/>
        </w:rPr>
      </w:pPr>
    </w:p>
    <w:sectPr w:rsidR="009D2F6D" w:rsidRPr="00601C20" w:rsidSect="00F26B5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79C"/>
    <w:multiLevelType w:val="hybridMultilevel"/>
    <w:tmpl w:val="CB1223A4"/>
    <w:lvl w:ilvl="0" w:tplc="ECF04A0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D9733B"/>
    <w:multiLevelType w:val="hybridMultilevel"/>
    <w:tmpl w:val="E8EC58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119887758">
    <w:abstractNumId w:val="1"/>
  </w:num>
  <w:num w:numId="2" w16cid:durableId="40444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A6"/>
    <w:rsid w:val="00601C20"/>
    <w:rsid w:val="00932FA6"/>
    <w:rsid w:val="009D2F6D"/>
    <w:rsid w:val="00B7273F"/>
    <w:rsid w:val="00CD6A5B"/>
    <w:rsid w:val="00F26B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AE61"/>
  <w15:chartTrackingRefBased/>
  <w15:docId w15:val="{1914ED6C-2301-496B-B6B0-62221F79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к надо"/>
    <w:basedOn w:val="a"/>
    <w:qFormat/>
    <w:rsid w:val="00CD6A5B"/>
    <w:rPr>
      <w:lang w:val="ru-RU"/>
    </w:rPr>
  </w:style>
  <w:style w:type="paragraph" w:styleId="a4">
    <w:name w:val="Normal (Web)"/>
    <w:basedOn w:val="a"/>
    <w:uiPriority w:val="99"/>
    <w:unhideWhenUsed/>
    <w:rsid w:val="00932FA6"/>
    <w:pPr>
      <w:spacing w:before="100" w:beforeAutospacing="1" w:after="100" w:afterAutospacing="1" w:line="240" w:lineRule="auto"/>
      <w:ind w:firstLine="0"/>
      <w:jc w:val="left"/>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70139">
      <w:bodyDiv w:val="1"/>
      <w:marLeft w:val="0"/>
      <w:marRight w:val="0"/>
      <w:marTop w:val="0"/>
      <w:marBottom w:val="0"/>
      <w:divBdr>
        <w:top w:val="none" w:sz="0" w:space="0" w:color="auto"/>
        <w:left w:val="none" w:sz="0" w:space="0" w:color="auto"/>
        <w:bottom w:val="none" w:sz="0" w:space="0" w:color="auto"/>
        <w:right w:val="none" w:sz="0" w:space="0" w:color="auto"/>
      </w:divBdr>
    </w:div>
    <w:div w:id="17792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5464</Words>
  <Characters>3116</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Чернишова Поліна</dc:creator>
  <cp:keywords/>
  <dc:description/>
  <cp:lastModifiedBy>Чернишова Поліна</cp:lastModifiedBy>
  <cp:revision>1</cp:revision>
  <dcterms:created xsi:type="dcterms:W3CDTF">2022-08-14T11:47:00Z</dcterms:created>
  <dcterms:modified xsi:type="dcterms:W3CDTF">2022-08-14T11:59:00Z</dcterms:modified>
</cp:coreProperties>
</file>